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63EC" w14:textId="77777777" w:rsidR="00552195" w:rsidRDefault="00552195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090B20DD" w14:textId="77777777" w:rsidR="00552195" w:rsidRDefault="00552195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0AF886BF" w14:textId="77777777" w:rsidR="00552195" w:rsidRDefault="00552195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7B55F34C" w14:textId="77777777" w:rsidR="00552195" w:rsidRPr="00975329" w:rsidRDefault="00552195" w:rsidP="00637829">
      <w:pPr>
        <w:tabs>
          <w:tab w:val="left" w:pos="3097"/>
        </w:tabs>
        <w:spacing w:after="0"/>
        <w:rPr>
          <w:rFonts w:ascii="Arial" w:hAnsi="Arial" w:cs="Arial"/>
          <w:b/>
        </w:rPr>
      </w:pPr>
      <w:r w:rsidRPr="00975329">
        <w:rPr>
          <w:rFonts w:ascii="Arial" w:hAnsi="Arial" w:cs="Arial"/>
          <w:b/>
        </w:rPr>
        <w:t>______________________________________________________</w:t>
      </w:r>
    </w:p>
    <w:p w14:paraId="2B63A75E" w14:textId="77777777" w:rsidR="00552195" w:rsidRDefault="00552195" w:rsidP="00637829">
      <w:pPr>
        <w:tabs>
          <w:tab w:val="left" w:pos="3097"/>
        </w:tabs>
        <w:spacing w:after="0"/>
        <w:rPr>
          <w:rFonts w:ascii="Arial" w:hAnsi="Arial" w:cs="Arial"/>
        </w:rPr>
      </w:pPr>
      <w:r w:rsidRPr="00975329">
        <w:rPr>
          <w:rFonts w:ascii="Arial" w:hAnsi="Arial" w:cs="Arial"/>
        </w:rPr>
        <w:t>Name des Bewerbers/Mitglieds der Bewerber-/Bietergemeinschaft</w:t>
      </w:r>
    </w:p>
    <w:p w14:paraId="29188543" w14:textId="77777777" w:rsidR="00552195" w:rsidRDefault="00552195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2CBD1317" w14:textId="77777777" w:rsidR="00552195" w:rsidRDefault="00552195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6C921239" w14:textId="77777777" w:rsidR="00637829" w:rsidRDefault="00637829" w:rsidP="00637829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637829">
        <w:rPr>
          <w:rFonts w:ascii="Arial" w:hAnsi="Arial" w:cs="Arial"/>
          <w:b/>
          <w:bCs/>
          <w:color w:val="000000"/>
        </w:rPr>
        <w:t>Erklärung zu Verstößen gegen das Arbeitnehmer-Entsendegesetz</w:t>
      </w:r>
      <w:r>
        <w:rPr>
          <w:rFonts w:ascii="Arial" w:hAnsi="Arial" w:cs="Arial"/>
          <w:b/>
          <w:bCs/>
          <w:color w:val="000000"/>
        </w:rPr>
        <w:t xml:space="preserve"> (AentG)</w:t>
      </w:r>
      <w:r w:rsidRPr="00637829">
        <w:rPr>
          <w:rFonts w:ascii="Arial" w:hAnsi="Arial" w:cs="Arial"/>
          <w:b/>
          <w:bCs/>
          <w:color w:val="000000"/>
        </w:rPr>
        <w:t>,</w:t>
      </w:r>
    </w:p>
    <w:p w14:paraId="3AD20FBD" w14:textId="77777777" w:rsidR="003F7F2E" w:rsidRDefault="00637829" w:rsidP="00637829">
      <w:pPr>
        <w:spacing w:after="0"/>
        <w:jc w:val="center"/>
        <w:rPr>
          <w:rFonts w:ascii="Arial" w:hAnsi="Arial" w:cs="Arial"/>
        </w:rPr>
      </w:pPr>
      <w:r w:rsidRPr="00637829">
        <w:rPr>
          <w:rFonts w:ascii="Arial" w:hAnsi="Arial" w:cs="Arial"/>
          <w:b/>
          <w:bCs/>
          <w:color w:val="000000"/>
        </w:rPr>
        <w:t>das Aufenthaltsgesetz</w:t>
      </w:r>
      <w:r>
        <w:rPr>
          <w:rFonts w:ascii="Arial" w:hAnsi="Arial" w:cs="Arial"/>
          <w:b/>
          <w:bCs/>
          <w:color w:val="000000"/>
        </w:rPr>
        <w:t xml:space="preserve"> (AufenthG)</w:t>
      </w:r>
      <w:r w:rsidRPr="00637829">
        <w:rPr>
          <w:rFonts w:ascii="Arial" w:hAnsi="Arial" w:cs="Arial"/>
          <w:b/>
          <w:bCs/>
          <w:color w:val="000000"/>
        </w:rPr>
        <w:t>, das Mindestlohngesetz</w:t>
      </w:r>
      <w:r>
        <w:rPr>
          <w:rFonts w:ascii="Arial" w:hAnsi="Arial" w:cs="Arial"/>
          <w:b/>
          <w:bCs/>
          <w:color w:val="000000"/>
        </w:rPr>
        <w:t xml:space="preserve"> (M</w:t>
      </w:r>
      <w:r w:rsidR="00B41256">
        <w:rPr>
          <w:rFonts w:ascii="Arial" w:hAnsi="Arial" w:cs="Arial"/>
          <w:b/>
          <w:bCs/>
          <w:color w:val="000000"/>
        </w:rPr>
        <w:t>iLoG)</w:t>
      </w:r>
      <w:r w:rsidRPr="00637829">
        <w:rPr>
          <w:rFonts w:ascii="Arial" w:hAnsi="Arial" w:cs="Arial"/>
          <w:b/>
          <w:bCs/>
          <w:color w:val="000000"/>
        </w:rPr>
        <w:t xml:space="preserve">, das Gesetz zur Bekämpfung von Schwarzarbeit </w:t>
      </w:r>
      <w:r w:rsidR="00B41256">
        <w:rPr>
          <w:rFonts w:ascii="Arial" w:hAnsi="Arial" w:cs="Arial"/>
          <w:b/>
          <w:bCs/>
          <w:color w:val="000000"/>
        </w:rPr>
        <w:t>(</w:t>
      </w:r>
      <w:proofErr w:type="spellStart"/>
      <w:r w:rsidR="00B41256">
        <w:rPr>
          <w:rFonts w:ascii="Arial" w:hAnsi="Arial" w:cs="Arial"/>
          <w:b/>
          <w:bCs/>
          <w:color w:val="000000"/>
        </w:rPr>
        <w:t>SchwarzArbG</w:t>
      </w:r>
      <w:proofErr w:type="spellEnd"/>
      <w:r w:rsidR="00B41256">
        <w:rPr>
          <w:rFonts w:ascii="Arial" w:hAnsi="Arial" w:cs="Arial"/>
          <w:b/>
          <w:bCs/>
          <w:color w:val="000000"/>
        </w:rPr>
        <w:t xml:space="preserve">) </w:t>
      </w:r>
      <w:r w:rsidRPr="00637829">
        <w:rPr>
          <w:rFonts w:ascii="Arial" w:hAnsi="Arial" w:cs="Arial"/>
          <w:b/>
          <w:bCs/>
          <w:color w:val="000000"/>
        </w:rPr>
        <w:t>sowie das Lieferkettensorgfaltspflichtengesetz</w:t>
      </w:r>
      <w:r w:rsidR="00B41256">
        <w:rPr>
          <w:rFonts w:ascii="Arial" w:hAnsi="Arial" w:cs="Arial"/>
          <w:b/>
          <w:bCs/>
          <w:color w:val="000000"/>
        </w:rPr>
        <w:t xml:space="preserve"> (</w:t>
      </w:r>
      <w:proofErr w:type="spellStart"/>
      <w:r w:rsidR="00B41256">
        <w:rPr>
          <w:rFonts w:ascii="Arial" w:hAnsi="Arial" w:cs="Arial"/>
          <w:b/>
          <w:bCs/>
          <w:color w:val="000000"/>
        </w:rPr>
        <w:t>LkSG</w:t>
      </w:r>
      <w:proofErr w:type="spellEnd"/>
      <w:r w:rsidR="00B41256">
        <w:rPr>
          <w:rFonts w:ascii="Arial" w:hAnsi="Arial" w:cs="Arial"/>
          <w:b/>
          <w:bCs/>
          <w:color w:val="000000"/>
        </w:rPr>
        <w:t>)</w:t>
      </w:r>
    </w:p>
    <w:p w14:paraId="27B2A964" w14:textId="77777777" w:rsidR="00EF72CE" w:rsidRDefault="00EF72CE" w:rsidP="00637829">
      <w:pPr>
        <w:spacing w:after="0"/>
        <w:rPr>
          <w:rFonts w:ascii="Arial" w:hAnsi="Arial" w:cs="Arial"/>
        </w:rPr>
      </w:pPr>
    </w:p>
    <w:p w14:paraId="0C19321B" w14:textId="77777777" w:rsidR="00EF72CE" w:rsidRDefault="00663E6F" w:rsidP="00637829">
      <w:pPr>
        <w:spacing w:after="0"/>
        <w:rPr>
          <w:rFonts w:ascii="Arial" w:hAnsi="Arial" w:cs="Arial"/>
        </w:rPr>
      </w:pPr>
      <w:r w:rsidRPr="00663E6F">
        <w:rPr>
          <w:rFonts w:ascii="Arial" w:hAnsi="Arial" w:cs="Arial"/>
        </w:rPr>
        <w:t>Ich/</w:t>
      </w:r>
      <w:r>
        <w:rPr>
          <w:rFonts w:ascii="Arial" w:hAnsi="Arial" w:cs="Arial"/>
        </w:rPr>
        <w:t>W</w:t>
      </w:r>
      <w:r w:rsidRPr="00663E6F">
        <w:rPr>
          <w:rFonts w:ascii="Arial" w:hAnsi="Arial" w:cs="Arial"/>
        </w:rPr>
        <w:t>ir erkläre(n), dass weder das Unternehmen noch Angehörige des Unternehmens im Zusammenhang mit der Tätigkeit für das Unternehmen</w:t>
      </w:r>
    </w:p>
    <w:p w14:paraId="3DA3E1F1" w14:textId="77777777" w:rsidR="00EF72CE" w:rsidRDefault="00EF72CE" w:rsidP="00637829">
      <w:pPr>
        <w:spacing w:after="0"/>
        <w:rPr>
          <w:rFonts w:ascii="Arial" w:hAnsi="Arial" w:cs="Arial"/>
        </w:rPr>
      </w:pPr>
    </w:p>
    <w:p w14:paraId="531FB3DD" w14:textId="77777777" w:rsidR="00EF72CE" w:rsidRDefault="009740BE" w:rsidP="00663E6F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10573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6F">
            <w:rPr>
              <w:rFonts w:ascii="MS Gothic" w:eastAsia="MS Gothic" w:hAnsi="MS Gothic" w:cs="Arial" w:hint="eastAsia"/>
            </w:rPr>
            <w:t>☐</w:t>
          </w:r>
        </w:sdtContent>
      </w:sdt>
      <w:r w:rsidR="00663E6F">
        <w:rPr>
          <w:rFonts w:ascii="Arial" w:hAnsi="Arial" w:cs="Arial"/>
        </w:rPr>
        <w:tab/>
      </w:r>
      <w:r w:rsidR="00663E6F" w:rsidRPr="00663E6F">
        <w:rPr>
          <w:rFonts w:ascii="Arial" w:hAnsi="Arial" w:cs="Arial"/>
        </w:rPr>
        <w:t>gemäß § 21 des Gesetzes über zwingende Arbeitsbedingungen für grenzüberschreitend entsandte und für regelmäßig im Inland beschäft</w:t>
      </w:r>
      <w:r w:rsidR="00663E6F">
        <w:rPr>
          <w:rFonts w:ascii="Arial" w:hAnsi="Arial" w:cs="Arial"/>
        </w:rPr>
        <w:t>igte Arbeitnehmer und Arbeitneh</w:t>
      </w:r>
      <w:r w:rsidR="00663E6F" w:rsidRPr="00663E6F">
        <w:rPr>
          <w:rFonts w:ascii="Arial" w:hAnsi="Arial" w:cs="Arial"/>
        </w:rPr>
        <w:t>merinnen (</w:t>
      </w:r>
      <w:r w:rsidR="00663E6F" w:rsidRPr="00663E6F">
        <w:rPr>
          <w:rFonts w:ascii="Arial" w:hAnsi="Arial" w:cs="Arial"/>
          <w:b/>
        </w:rPr>
        <w:t>Arbeitnehmer-Entsendegesetz – AEntG</w:t>
      </w:r>
      <w:r w:rsidR="00663E6F" w:rsidRPr="00663E6F">
        <w:rPr>
          <w:rFonts w:ascii="Arial" w:hAnsi="Arial" w:cs="Arial"/>
        </w:rPr>
        <w:t>) mit einer Geldbuße von wenigstens 2.500 Euro belegt worden sind;</w:t>
      </w:r>
    </w:p>
    <w:p w14:paraId="024412E9" w14:textId="77777777" w:rsidR="00EF72CE" w:rsidRDefault="00EF72CE" w:rsidP="00663E6F">
      <w:pPr>
        <w:spacing w:after="0"/>
        <w:jc w:val="both"/>
        <w:rPr>
          <w:rFonts w:ascii="Arial" w:hAnsi="Arial" w:cs="Arial"/>
        </w:rPr>
      </w:pPr>
    </w:p>
    <w:p w14:paraId="08961E29" w14:textId="77777777" w:rsidR="00EF72CE" w:rsidRDefault="009740BE" w:rsidP="00663E6F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71582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6F">
            <w:rPr>
              <w:rFonts w:ascii="MS Gothic" w:eastAsia="MS Gothic" w:hAnsi="MS Gothic" w:cs="Arial" w:hint="eastAsia"/>
            </w:rPr>
            <w:t>☐</w:t>
          </w:r>
        </w:sdtContent>
      </w:sdt>
      <w:r w:rsidR="00663E6F">
        <w:rPr>
          <w:rFonts w:ascii="Arial" w:hAnsi="Arial" w:cs="Arial"/>
        </w:rPr>
        <w:tab/>
      </w:r>
      <w:r w:rsidR="00663E6F" w:rsidRPr="00663E6F">
        <w:rPr>
          <w:rFonts w:ascii="Arial" w:hAnsi="Arial" w:cs="Arial"/>
        </w:rPr>
        <w:t>wegen eines in § 98c des Gesetzes über den Aufenthalt, die Erwerbstätigkeit und die Integration von Ausländern im Bundesgebiet (</w:t>
      </w:r>
      <w:r w:rsidR="00663E6F" w:rsidRPr="00663E6F">
        <w:rPr>
          <w:rFonts w:ascii="Arial" w:hAnsi="Arial" w:cs="Arial"/>
          <w:b/>
        </w:rPr>
        <w:t>Aufenthaltsgesetz – AufenthG</w:t>
      </w:r>
      <w:r w:rsidR="00663E6F">
        <w:rPr>
          <w:rFonts w:ascii="Arial" w:hAnsi="Arial" w:cs="Arial"/>
        </w:rPr>
        <w:t>) ge</w:t>
      </w:r>
      <w:r w:rsidR="00663E6F" w:rsidRPr="00663E6F">
        <w:rPr>
          <w:rFonts w:ascii="Arial" w:hAnsi="Arial" w:cs="Arial"/>
        </w:rPr>
        <w:t>nannten Verstoßes mit einer Geldbuße von wenigstens 2.500 Euro belegt bzw. zu einer Freiheitsstrafe von mehr als drei Monaten oder eine</w:t>
      </w:r>
      <w:r w:rsidR="00663E6F">
        <w:rPr>
          <w:rFonts w:ascii="Arial" w:hAnsi="Arial" w:cs="Arial"/>
        </w:rPr>
        <w:t>r Geldstrafe von mehr als 90 Ta</w:t>
      </w:r>
      <w:r w:rsidR="00663E6F" w:rsidRPr="00663E6F">
        <w:rPr>
          <w:rFonts w:ascii="Arial" w:hAnsi="Arial" w:cs="Arial"/>
        </w:rPr>
        <w:t>gessätzen rechtskräftig verurteilt worden sind;</w:t>
      </w:r>
    </w:p>
    <w:p w14:paraId="020FB024" w14:textId="77777777" w:rsidR="00EF72CE" w:rsidRDefault="00EF72CE" w:rsidP="00663E6F">
      <w:pPr>
        <w:spacing w:after="0"/>
        <w:jc w:val="both"/>
        <w:rPr>
          <w:rFonts w:ascii="Arial" w:hAnsi="Arial" w:cs="Arial"/>
        </w:rPr>
      </w:pPr>
    </w:p>
    <w:p w14:paraId="2EE503C0" w14:textId="77777777" w:rsidR="00EF72CE" w:rsidRDefault="009740BE" w:rsidP="00663E6F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91424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6F">
            <w:rPr>
              <w:rFonts w:ascii="MS Gothic" w:eastAsia="MS Gothic" w:hAnsi="MS Gothic" w:cs="Arial" w:hint="eastAsia"/>
            </w:rPr>
            <w:t>☐</w:t>
          </w:r>
        </w:sdtContent>
      </w:sdt>
      <w:r w:rsidR="00663E6F">
        <w:rPr>
          <w:rFonts w:ascii="Arial" w:hAnsi="Arial" w:cs="Arial"/>
        </w:rPr>
        <w:tab/>
      </w:r>
      <w:r w:rsidR="00663E6F" w:rsidRPr="00663E6F">
        <w:rPr>
          <w:rFonts w:ascii="Arial" w:hAnsi="Arial" w:cs="Arial"/>
        </w:rPr>
        <w:t>gemäß § 19 des Gesetzes zur Regelung eines allgemeinen Mindestlohns (</w:t>
      </w:r>
      <w:r w:rsidR="00663E6F" w:rsidRPr="00663E6F">
        <w:rPr>
          <w:rFonts w:ascii="Arial" w:hAnsi="Arial" w:cs="Arial"/>
          <w:b/>
        </w:rPr>
        <w:t>Mindest-</w:t>
      </w:r>
      <w:proofErr w:type="spellStart"/>
      <w:r w:rsidR="00663E6F" w:rsidRPr="00663E6F">
        <w:rPr>
          <w:rFonts w:ascii="Arial" w:hAnsi="Arial" w:cs="Arial"/>
          <w:b/>
        </w:rPr>
        <w:t>lohngesetz</w:t>
      </w:r>
      <w:proofErr w:type="spellEnd"/>
      <w:r w:rsidR="00663E6F" w:rsidRPr="00663E6F">
        <w:rPr>
          <w:rFonts w:ascii="Arial" w:hAnsi="Arial" w:cs="Arial"/>
          <w:b/>
        </w:rPr>
        <w:t xml:space="preserve"> – MiLoG</w:t>
      </w:r>
      <w:r w:rsidR="00663E6F" w:rsidRPr="00663E6F">
        <w:rPr>
          <w:rFonts w:ascii="Arial" w:hAnsi="Arial" w:cs="Arial"/>
        </w:rPr>
        <w:t>) mit einer Geldbuße von wenigstens 2.500 Euro belegt worden sind;</w:t>
      </w:r>
    </w:p>
    <w:p w14:paraId="22CDAD8E" w14:textId="77777777" w:rsidR="00EF72CE" w:rsidRDefault="00EF72CE" w:rsidP="00663E6F">
      <w:pPr>
        <w:spacing w:after="0"/>
        <w:jc w:val="both"/>
        <w:rPr>
          <w:rFonts w:ascii="Arial" w:hAnsi="Arial" w:cs="Arial"/>
        </w:rPr>
      </w:pPr>
    </w:p>
    <w:p w14:paraId="4787EB24" w14:textId="77777777" w:rsidR="00EF72CE" w:rsidRDefault="009740BE" w:rsidP="00663E6F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38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6F">
            <w:rPr>
              <w:rFonts w:ascii="MS Gothic" w:eastAsia="MS Gothic" w:hAnsi="MS Gothic" w:cs="Arial" w:hint="eastAsia"/>
            </w:rPr>
            <w:t>☐</w:t>
          </w:r>
        </w:sdtContent>
      </w:sdt>
      <w:r w:rsidR="00663E6F">
        <w:rPr>
          <w:rFonts w:ascii="Arial" w:hAnsi="Arial" w:cs="Arial"/>
        </w:rPr>
        <w:tab/>
      </w:r>
      <w:r w:rsidR="00663E6F" w:rsidRPr="00663E6F">
        <w:rPr>
          <w:rFonts w:ascii="Arial" w:hAnsi="Arial" w:cs="Arial"/>
        </w:rPr>
        <w:t>nach den in § 21 des Gesetzes zur Bekämpfung der</w:t>
      </w:r>
      <w:r w:rsidR="00663E6F">
        <w:rPr>
          <w:rFonts w:ascii="Arial" w:hAnsi="Arial" w:cs="Arial"/>
        </w:rPr>
        <w:t xml:space="preserve"> Schwarzarbeit und illegalen Be</w:t>
      </w:r>
      <w:r w:rsidR="00663E6F" w:rsidRPr="00663E6F">
        <w:rPr>
          <w:rFonts w:ascii="Arial" w:hAnsi="Arial" w:cs="Arial"/>
        </w:rPr>
        <w:t>schäftigung (</w:t>
      </w:r>
      <w:r w:rsidR="00663E6F" w:rsidRPr="00663E6F">
        <w:rPr>
          <w:rFonts w:ascii="Arial" w:hAnsi="Arial" w:cs="Arial"/>
          <w:b/>
        </w:rPr>
        <w:t xml:space="preserve">Schwarzarbeitsbekämpfungsgesetz - </w:t>
      </w:r>
      <w:proofErr w:type="spellStart"/>
      <w:r w:rsidR="00663E6F" w:rsidRPr="00663E6F">
        <w:rPr>
          <w:rFonts w:ascii="Arial" w:hAnsi="Arial" w:cs="Arial"/>
          <w:b/>
        </w:rPr>
        <w:t>SchwarzArbG</w:t>
      </w:r>
      <w:proofErr w:type="spellEnd"/>
      <w:r w:rsidR="00663E6F">
        <w:rPr>
          <w:rFonts w:ascii="Arial" w:hAnsi="Arial" w:cs="Arial"/>
        </w:rPr>
        <w:t>) genannten Vor</w:t>
      </w:r>
      <w:r w:rsidR="00663E6F" w:rsidRPr="00663E6F">
        <w:rPr>
          <w:rFonts w:ascii="Arial" w:hAnsi="Arial" w:cs="Arial"/>
        </w:rPr>
        <w:t>schriften mit einer Freiheitsstrafe von mehr als drei Monaten oder einer Geldstrafe von mehr als 90 Tagessätzen oder einer Geldbuße von w</w:t>
      </w:r>
      <w:r w:rsidR="00663E6F">
        <w:rPr>
          <w:rFonts w:ascii="Arial" w:hAnsi="Arial" w:cs="Arial"/>
        </w:rPr>
        <w:t>enigstens 2.500 Euro belegt wor</w:t>
      </w:r>
      <w:r w:rsidR="00663E6F" w:rsidRPr="00663E6F">
        <w:rPr>
          <w:rFonts w:ascii="Arial" w:hAnsi="Arial" w:cs="Arial"/>
        </w:rPr>
        <w:t>den sind,</w:t>
      </w:r>
    </w:p>
    <w:p w14:paraId="445493A7" w14:textId="77777777" w:rsidR="00EF72CE" w:rsidRDefault="00EF72CE" w:rsidP="00663E6F">
      <w:pPr>
        <w:spacing w:after="0"/>
        <w:jc w:val="both"/>
        <w:rPr>
          <w:rFonts w:ascii="Arial" w:hAnsi="Arial" w:cs="Arial"/>
        </w:rPr>
      </w:pPr>
    </w:p>
    <w:p w14:paraId="7BB143C2" w14:textId="77777777" w:rsidR="00663E6F" w:rsidRDefault="009740BE" w:rsidP="00663E6F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7961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6F">
            <w:rPr>
              <w:rFonts w:ascii="MS Gothic" w:eastAsia="MS Gothic" w:hAnsi="MS Gothic" w:cs="Arial" w:hint="eastAsia"/>
            </w:rPr>
            <w:t>☐</w:t>
          </w:r>
        </w:sdtContent>
      </w:sdt>
      <w:r w:rsidR="00663E6F">
        <w:rPr>
          <w:rFonts w:ascii="Arial" w:hAnsi="Arial" w:cs="Arial"/>
        </w:rPr>
        <w:tab/>
      </w:r>
      <w:r w:rsidR="00663E6F" w:rsidRPr="00663E6F">
        <w:rPr>
          <w:rFonts w:ascii="Arial" w:hAnsi="Arial" w:cs="Arial"/>
        </w:rPr>
        <w:t>gemäß § 22 des Gesetzes über die unternehmerischen Sorgfaltspflichten zur Vermeidung von Menschenrechtsverletzungen in Lief</w:t>
      </w:r>
      <w:r w:rsidR="00663E6F">
        <w:rPr>
          <w:rFonts w:ascii="Arial" w:hAnsi="Arial" w:cs="Arial"/>
        </w:rPr>
        <w:t>erketten (</w:t>
      </w:r>
      <w:r w:rsidR="00663E6F" w:rsidRPr="00663E6F">
        <w:rPr>
          <w:rFonts w:ascii="Arial" w:hAnsi="Arial" w:cs="Arial"/>
          <w:b/>
        </w:rPr>
        <w:t xml:space="preserve">Lieferkettensorgfaltspflichtengesetz – </w:t>
      </w:r>
      <w:proofErr w:type="spellStart"/>
      <w:r w:rsidR="00663E6F" w:rsidRPr="00663E6F">
        <w:rPr>
          <w:rFonts w:ascii="Arial" w:hAnsi="Arial" w:cs="Arial"/>
          <w:b/>
        </w:rPr>
        <w:t>LkSG</w:t>
      </w:r>
      <w:proofErr w:type="spellEnd"/>
      <w:r w:rsidR="00663E6F" w:rsidRPr="00663E6F">
        <w:rPr>
          <w:rFonts w:ascii="Arial" w:hAnsi="Arial" w:cs="Arial"/>
        </w:rPr>
        <w:t>) mit einer Geldbuße von wenigstens 175 TEUR belegt worden sind. Weiterhin liegt in den Fällen § 24 Abs. 2 Satz 2 i.</w:t>
      </w:r>
      <w:r w:rsidR="00663E6F">
        <w:rPr>
          <w:rFonts w:ascii="Arial" w:hAnsi="Arial" w:cs="Arial"/>
        </w:rPr>
        <w:t xml:space="preserve"> </w:t>
      </w:r>
      <w:r w:rsidR="00663E6F" w:rsidRPr="00663E6F">
        <w:rPr>
          <w:rFonts w:ascii="Arial" w:hAnsi="Arial" w:cs="Arial"/>
        </w:rPr>
        <w:t>V.</w:t>
      </w:r>
      <w:r w:rsidR="00663E6F">
        <w:rPr>
          <w:rFonts w:ascii="Arial" w:hAnsi="Arial" w:cs="Arial"/>
        </w:rPr>
        <w:t xml:space="preserve"> </w:t>
      </w:r>
      <w:r w:rsidR="00663E6F" w:rsidRPr="00663E6F">
        <w:rPr>
          <w:rFonts w:ascii="Arial" w:hAnsi="Arial" w:cs="Arial"/>
        </w:rPr>
        <w:t xml:space="preserve">m. § 24 Abs. 2 S.1 Nr. 2 </w:t>
      </w:r>
      <w:proofErr w:type="spellStart"/>
      <w:r w:rsidR="00663E6F" w:rsidRPr="00663E6F">
        <w:rPr>
          <w:rFonts w:ascii="Arial" w:hAnsi="Arial" w:cs="Arial"/>
        </w:rPr>
        <w:t>LkSG</w:t>
      </w:r>
      <w:proofErr w:type="spellEnd"/>
      <w:r w:rsidR="00663E6F" w:rsidRPr="00663E6F">
        <w:rPr>
          <w:rFonts w:ascii="Arial" w:hAnsi="Arial" w:cs="Arial"/>
        </w:rPr>
        <w:t xml:space="preserve"> kein rechtskräftig festgestellter Verstoß vor, der mit einer Geldbuße von wenigstens eine 1,5 Mio. Euro belegt worden ist oder abweichend hiervon in den Fällen des § 24 Abs. 2 Satz 2 i.</w:t>
      </w:r>
      <w:r w:rsidR="00663E6F">
        <w:rPr>
          <w:rFonts w:ascii="Arial" w:hAnsi="Arial" w:cs="Arial"/>
        </w:rPr>
        <w:t xml:space="preserve"> </w:t>
      </w:r>
      <w:r w:rsidR="00663E6F" w:rsidRPr="00663E6F">
        <w:rPr>
          <w:rFonts w:ascii="Arial" w:hAnsi="Arial" w:cs="Arial"/>
        </w:rPr>
        <w:t>V.</w:t>
      </w:r>
      <w:r w:rsidR="00663E6F">
        <w:rPr>
          <w:rFonts w:ascii="Arial" w:hAnsi="Arial" w:cs="Arial"/>
        </w:rPr>
        <w:t xml:space="preserve"> </w:t>
      </w:r>
      <w:r w:rsidR="00663E6F" w:rsidRPr="00663E6F">
        <w:rPr>
          <w:rFonts w:ascii="Arial" w:hAnsi="Arial" w:cs="Arial"/>
        </w:rPr>
        <w:t xml:space="preserve">m. § 24 Abs. 2 Satz 1 Nr. 1 </w:t>
      </w:r>
      <w:proofErr w:type="spellStart"/>
      <w:r w:rsidR="00663E6F" w:rsidRPr="00663E6F">
        <w:rPr>
          <w:rFonts w:ascii="Arial" w:hAnsi="Arial" w:cs="Arial"/>
        </w:rPr>
        <w:t>LkSG</w:t>
      </w:r>
      <w:proofErr w:type="spellEnd"/>
      <w:r w:rsidR="00663E6F" w:rsidRPr="00663E6F">
        <w:rPr>
          <w:rFonts w:ascii="Arial" w:hAnsi="Arial" w:cs="Arial"/>
        </w:rPr>
        <w:t xml:space="preserve"> kein rechtskräftig festgestellter Verstoß, der mit einer Geldbuße von wenigstens 2 Mio. Euro belegt worden ist. Schließ</w:t>
      </w:r>
      <w:r w:rsidR="00663E6F">
        <w:rPr>
          <w:rFonts w:ascii="Arial" w:hAnsi="Arial" w:cs="Arial"/>
        </w:rPr>
        <w:t>lich liegt in den Fällen des</w:t>
      </w:r>
    </w:p>
    <w:p w14:paraId="5A815E5D" w14:textId="77777777" w:rsidR="00EF72CE" w:rsidRDefault="00663E6F" w:rsidP="00663E6F">
      <w:pPr>
        <w:spacing w:after="0"/>
        <w:ind w:left="705"/>
        <w:jc w:val="both"/>
        <w:rPr>
          <w:rFonts w:ascii="Arial" w:hAnsi="Arial" w:cs="Arial"/>
        </w:rPr>
      </w:pPr>
      <w:r w:rsidRPr="00663E6F">
        <w:rPr>
          <w:rFonts w:ascii="Arial" w:hAnsi="Arial" w:cs="Arial"/>
        </w:rPr>
        <w:lastRenderedPageBreak/>
        <w:t xml:space="preserve">§ 24 Abs. 3 </w:t>
      </w:r>
      <w:proofErr w:type="spellStart"/>
      <w:r w:rsidRPr="00663E6F">
        <w:rPr>
          <w:rFonts w:ascii="Arial" w:hAnsi="Arial" w:cs="Arial"/>
        </w:rPr>
        <w:t>LkSG</w:t>
      </w:r>
      <w:proofErr w:type="spellEnd"/>
      <w:r w:rsidRPr="00663E6F">
        <w:rPr>
          <w:rFonts w:ascii="Arial" w:hAnsi="Arial" w:cs="Arial"/>
        </w:rPr>
        <w:t xml:space="preserve"> kein rechtskräftig festgestellter Verstoß vor, der mit einer Geldbuße von wenigstens 0,35</w:t>
      </w:r>
      <w:r>
        <w:rPr>
          <w:rFonts w:ascii="Arial" w:hAnsi="Arial" w:cs="Arial"/>
        </w:rPr>
        <w:t xml:space="preserve"> </w:t>
      </w:r>
      <w:r w:rsidRPr="00663E6F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des durchschnittlichen Jahresum</w:t>
      </w:r>
      <w:r w:rsidRPr="00663E6F">
        <w:rPr>
          <w:rFonts w:ascii="Arial" w:hAnsi="Arial" w:cs="Arial"/>
        </w:rPr>
        <w:t>satzes belegt worden ist.</w:t>
      </w:r>
    </w:p>
    <w:p w14:paraId="300DFD6A" w14:textId="77777777" w:rsidR="00EF72CE" w:rsidRDefault="00EF72CE" w:rsidP="00637829">
      <w:pPr>
        <w:spacing w:after="0"/>
        <w:rPr>
          <w:rFonts w:ascii="Arial" w:hAnsi="Arial" w:cs="Arial"/>
        </w:rPr>
      </w:pPr>
    </w:p>
    <w:p w14:paraId="23BF8701" w14:textId="77777777" w:rsidR="00EF72CE" w:rsidRDefault="00663E6F" w:rsidP="00663E6F">
      <w:pPr>
        <w:spacing w:after="0"/>
        <w:jc w:val="both"/>
        <w:rPr>
          <w:rFonts w:ascii="Arial" w:hAnsi="Arial" w:cs="Arial"/>
        </w:rPr>
      </w:pPr>
      <w:r w:rsidRPr="00663E6F">
        <w:rPr>
          <w:rFonts w:ascii="Arial" w:hAnsi="Arial" w:cs="Arial"/>
        </w:rPr>
        <w:t>Mir/</w:t>
      </w:r>
      <w:r>
        <w:rPr>
          <w:rFonts w:ascii="Arial" w:hAnsi="Arial" w:cs="Arial"/>
        </w:rPr>
        <w:t>U</w:t>
      </w:r>
      <w:r w:rsidRPr="00663E6F">
        <w:rPr>
          <w:rFonts w:ascii="Arial" w:hAnsi="Arial" w:cs="Arial"/>
        </w:rPr>
        <w:t>ns ist bekannt, dass ein Verstoß gegen entsprechende Normen anderer Staaten einem Verstoß gegen die oben genannten Normen gleichsteht.</w:t>
      </w:r>
    </w:p>
    <w:p w14:paraId="05AAED62" w14:textId="77777777" w:rsidR="00EF72CE" w:rsidRDefault="00EF72CE" w:rsidP="00663E6F">
      <w:pPr>
        <w:spacing w:after="0"/>
        <w:jc w:val="both"/>
        <w:rPr>
          <w:rFonts w:ascii="Arial" w:hAnsi="Arial" w:cs="Arial"/>
        </w:rPr>
      </w:pPr>
    </w:p>
    <w:p w14:paraId="09618F0A" w14:textId="77777777" w:rsidR="00663E6F" w:rsidRDefault="00663E6F" w:rsidP="00663E6F">
      <w:pPr>
        <w:spacing w:after="0"/>
        <w:jc w:val="both"/>
        <w:rPr>
          <w:rFonts w:ascii="Arial" w:hAnsi="Arial" w:cs="Arial"/>
        </w:rPr>
      </w:pPr>
      <w:r w:rsidRPr="00663E6F">
        <w:rPr>
          <w:rFonts w:ascii="Arial" w:hAnsi="Arial" w:cs="Arial"/>
        </w:rPr>
        <w:t xml:space="preserve">Straf- und Bußgeldverfahren wegen Verstoßes gegen die genannten Gesetze </w:t>
      </w:r>
      <w:r>
        <w:rPr>
          <w:rFonts w:ascii="Arial" w:hAnsi="Arial" w:cs="Arial"/>
        </w:rPr>
        <w:t>oder gegen ent</w:t>
      </w:r>
      <w:r w:rsidRPr="00663E6F">
        <w:rPr>
          <w:rFonts w:ascii="Arial" w:hAnsi="Arial" w:cs="Arial"/>
        </w:rPr>
        <w:t>sprechende Normen anderer Staaten sind gegen mich/uns nicht anhängig.</w:t>
      </w:r>
    </w:p>
    <w:p w14:paraId="7EB91C37" w14:textId="77777777" w:rsidR="00663E6F" w:rsidRDefault="00663E6F" w:rsidP="00663E6F">
      <w:pPr>
        <w:spacing w:after="0"/>
        <w:jc w:val="both"/>
        <w:rPr>
          <w:rFonts w:ascii="Arial" w:hAnsi="Arial" w:cs="Arial"/>
        </w:rPr>
      </w:pPr>
    </w:p>
    <w:p w14:paraId="1E7C62EB" w14:textId="77777777" w:rsidR="00663E6F" w:rsidRDefault="009740BE" w:rsidP="00663E6F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561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6F">
            <w:rPr>
              <w:rFonts w:ascii="MS Gothic" w:eastAsia="MS Gothic" w:hAnsi="MS Gothic" w:cs="Arial" w:hint="eastAsia"/>
            </w:rPr>
            <w:t>☐</w:t>
          </w:r>
        </w:sdtContent>
      </w:sdt>
      <w:r w:rsidR="00663E6F">
        <w:rPr>
          <w:rFonts w:ascii="Arial" w:hAnsi="Arial" w:cs="Arial"/>
        </w:rPr>
        <w:tab/>
      </w:r>
      <w:r w:rsidR="00663E6F" w:rsidRPr="00663E6F">
        <w:rPr>
          <w:rFonts w:ascii="Arial" w:hAnsi="Arial" w:cs="Arial"/>
        </w:rPr>
        <w:t>Ich/wir erkläre(n), dass eine oder mehrere der oben</w:t>
      </w:r>
      <w:r w:rsidR="00663E6F">
        <w:rPr>
          <w:rFonts w:ascii="Arial" w:hAnsi="Arial" w:cs="Arial"/>
        </w:rPr>
        <w:t xml:space="preserve"> genannten Erklärungen nicht ab</w:t>
      </w:r>
      <w:r w:rsidR="00663E6F" w:rsidRPr="00663E6F">
        <w:rPr>
          <w:rFonts w:ascii="Arial" w:hAnsi="Arial" w:cs="Arial"/>
        </w:rPr>
        <w:t>gegeben werden kann; Einzelheiten und ggf. entsprechende Selbstreinigungs</w:t>
      </w:r>
      <w:r w:rsidR="00663E6F">
        <w:rPr>
          <w:rFonts w:ascii="Arial" w:hAnsi="Arial" w:cs="Arial"/>
        </w:rPr>
        <w:t>-</w:t>
      </w:r>
      <w:proofErr w:type="spellStart"/>
      <w:r w:rsidR="00663E6F" w:rsidRPr="00663E6F">
        <w:rPr>
          <w:rFonts w:ascii="Arial" w:hAnsi="Arial" w:cs="Arial"/>
        </w:rPr>
        <w:t>maßnahmen</w:t>
      </w:r>
      <w:proofErr w:type="spellEnd"/>
      <w:r w:rsidR="00663E6F" w:rsidRPr="00663E6F">
        <w:rPr>
          <w:rFonts w:ascii="Arial" w:hAnsi="Arial" w:cs="Arial"/>
        </w:rPr>
        <w:t xml:space="preserve"> sind im Folgenden erläutert:</w:t>
      </w:r>
    </w:p>
    <w:p w14:paraId="24EB8B71" w14:textId="77777777" w:rsidR="00EF72CE" w:rsidRDefault="00EF72CE" w:rsidP="00663E6F">
      <w:pPr>
        <w:tabs>
          <w:tab w:val="left" w:pos="3097"/>
        </w:tabs>
        <w:spacing w:after="0"/>
        <w:jc w:val="both"/>
        <w:rPr>
          <w:rFonts w:ascii="Arial" w:hAnsi="Arial" w:cs="Arial"/>
        </w:rPr>
      </w:pPr>
    </w:p>
    <w:p w14:paraId="7B513F1F" w14:textId="77777777" w:rsidR="00663E6F" w:rsidRDefault="00663E6F" w:rsidP="00663E6F">
      <w:pPr>
        <w:tabs>
          <w:tab w:val="left" w:pos="3097"/>
        </w:tabs>
        <w:spacing w:after="0"/>
        <w:jc w:val="both"/>
        <w:rPr>
          <w:rFonts w:ascii="Arial" w:hAnsi="Arial" w:cs="Arial"/>
        </w:rPr>
      </w:pPr>
    </w:p>
    <w:p w14:paraId="76EF76A1" w14:textId="77777777" w:rsidR="00663E6F" w:rsidRDefault="00663E6F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5BA6EDC1" w14:textId="77777777" w:rsidR="00663E6F" w:rsidRDefault="00663E6F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2DFBFB47" w14:textId="77777777" w:rsidR="00663E6F" w:rsidRDefault="00663E6F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36E3976E" w14:textId="77777777" w:rsidR="00663E6F" w:rsidRDefault="00663E6F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5435191F" w14:textId="77777777" w:rsidR="00663E6F" w:rsidRDefault="00663E6F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1411A304" w14:textId="77777777" w:rsidR="00663E6F" w:rsidRDefault="00663E6F" w:rsidP="00663E6F">
      <w:pPr>
        <w:tabs>
          <w:tab w:val="left" w:pos="3097"/>
        </w:tabs>
        <w:spacing w:after="0"/>
        <w:jc w:val="both"/>
        <w:rPr>
          <w:rFonts w:ascii="Arial" w:hAnsi="Arial" w:cs="Arial"/>
        </w:rPr>
      </w:pPr>
      <w:r w:rsidRPr="00663E6F">
        <w:rPr>
          <w:rFonts w:ascii="Arial" w:hAnsi="Arial" w:cs="Arial"/>
        </w:rPr>
        <w:t>Ich bin mir/wir sind uns bewusst, dass eine wissentlich falsche Angabe in der vorstehenden Erklärung meinen/unseren Ausschluss von weiteren Auftragserteilungen zur Folge haben kann.</w:t>
      </w:r>
    </w:p>
    <w:p w14:paraId="03A78163" w14:textId="77777777" w:rsidR="00663E6F" w:rsidRDefault="00663E6F" w:rsidP="00637829">
      <w:pPr>
        <w:tabs>
          <w:tab w:val="left" w:pos="3097"/>
        </w:tabs>
        <w:spacing w:after="0"/>
        <w:rPr>
          <w:rFonts w:ascii="Arial" w:hAnsi="Arial" w:cs="Arial"/>
        </w:rPr>
      </w:pPr>
    </w:p>
    <w:p w14:paraId="4C1B5788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4FF9C875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3C8C185B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658F2B74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4082FD86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  <w:t>______________________</w:t>
      </w:r>
    </w:p>
    <w:p w14:paraId="7C44C53C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  <w:r w:rsidRPr="00247C46">
        <w:rPr>
          <w:rFonts w:ascii="Arial" w:hAnsi="Arial" w:cs="Arial"/>
          <w:sz w:val="18"/>
        </w:rPr>
        <w:t>(Ort, Datum)</w:t>
      </w:r>
      <w:r>
        <w:rPr>
          <w:rFonts w:ascii="Arial" w:hAnsi="Arial" w:cs="Arial"/>
          <w:sz w:val="18"/>
        </w:rPr>
        <w:tab/>
        <w:t>(Firma)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</w:t>
      </w:r>
      <w:r w:rsidRPr="00247C46">
        <w:rPr>
          <w:rFonts w:ascii="Arial" w:hAnsi="Arial" w:cs="Arial"/>
          <w:color w:val="FF0000"/>
          <w:sz w:val="18"/>
        </w:rPr>
        <w:t xml:space="preserve">Name des Erklärenden </w:t>
      </w:r>
      <w:r w:rsidRPr="00247C46">
        <w:rPr>
          <w:rFonts w:ascii="Arial" w:hAnsi="Arial" w:cs="Arial"/>
          <w:b/>
          <w:color w:val="FF0000"/>
          <w:sz w:val="20"/>
        </w:rPr>
        <w:t>*</w:t>
      </w:r>
      <w:r>
        <w:rPr>
          <w:rFonts w:ascii="Arial" w:hAnsi="Arial" w:cs="Arial"/>
          <w:sz w:val="18"/>
        </w:rPr>
        <w:t>)</w:t>
      </w:r>
    </w:p>
    <w:p w14:paraId="754F7A8A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051D0822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45CDA78A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7DA132E5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2C2A6C42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  <w:r w:rsidRPr="00247C46">
        <w:rPr>
          <w:rFonts w:ascii="Arial" w:hAnsi="Arial" w:cs="Arial"/>
          <w:b/>
          <w:color w:val="FF0000"/>
          <w:sz w:val="28"/>
        </w:rPr>
        <w:t>*</w:t>
      </w:r>
      <w:r>
        <w:rPr>
          <w:rFonts w:ascii="Arial" w:hAnsi="Arial" w:cs="Arial"/>
          <w:b/>
          <w:color w:val="FF0000"/>
          <w:sz w:val="28"/>
        </w:rPr>
        <w:t xml:space="preserve"> </w:t>
      </w:r>
      <w:r w:rsidRPr="00247C46">
        <w:rPr>
          <w:rFonts w:ascii="Arial" w:hAnsi="Arial" w:cs="Arial"/>
          <w:b/>
          <w:u w:val="single"/>
        </w:rPr>
        <w:t>Bei elektronischer Abgabe des Angebotes reicht es aus, den Namen des Erklärenden anzugeben und die Erklärung in Textform gem. § 126b BGB abzugeben!</w:t>
      </w:r>
    </w:p>
    <w:p w14:paraId="7287FD8F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66175221" w14:textId="77777777" w:rsidR="00EF72CE" w:rsidRDefault="00EF72CE" w:rsidP="006378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27B6AD82" w14:textId="77777777" w:rsidR="00EF72CE" w:rsidRPr="007D061A" w:rsidRDefault="00EF72CE" w:rsidP="00637829">
      <w:pPr>
        <w:spacing w:after="0" w:line="240" w:lineRule="auto"/>
        <w:jc w:val="both"/>
        <w:rPr>
          <w:rFonts w:ascii="Arial" w:hAnsi="Arial" w:cs="Arial"/>
        </w:rPr>
      </w:pPr>
    </w:p>
    <w:p w14:paraId="262B0ED3" w14:textId="77777777" w:rsidR="00EF72CE" w:rsidRPr="00352864" w:rsidRDefault="00EF72CE" w:rsidP="00637829">
      <w:pPr>
        <w:spacing w:after="0"/>
        <w:rPr>
          <w:rFonts w:ascii="Arial" w:hAnsi="Arial" w:cs="Arial"/>
        </w:rPr>
      </w:pPr>
    </w:p>
    <w:sectPr w:rsidR="00EF72CE" w:rsidRPr="003528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1AC2" w14:textId="77777777" w:rsidR="001B5568" w:rsidRDefault="001B5568" w:rsidP="00651EF4">
      <w:pPr>
        <w:spacing w:after="0" w:line="240" w:lineRule="auto"/>
      </w:pPr>
      <w:r>
        <w:separator/>
      </w:r>
    </w:p>
  </w:endnote>
  <w:endnote w:type="continuationSeparator" w:id="0">
    <w:p w14:paraId="4BA986DE" w14:textId="77777777" w:rsidR="001B5568" w:rsidRDefault="001B5568" w:rsidP="0065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5480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7871C" w14:textId="77777777" w:rsidR="00EF72CE" w:rsidRDefault="00663E6F" w:rsidP="00663E6F">
            <w:pPr>
              <w:pStyle w:val="Fuzeile"/>
            </w:pPr>
            <w:r>
              <w:t>(bei Bewerber-/Bietergemeinschaften und Nachunternehmern/Dritten mit Eignungsleihe für jedes Unternehmen einreichen)</w:t>
            </w:r>
          </w:p>
          <w:p w14:paraId="3B2724A6" w14:textId="77777777" w:rsidR="00EF72CE" w:rsidRDefault="00EF72CE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2B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2B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B5C839" w14:textId="77777777" w:rsidR="00EF72CE" w:rsidRDefault="00EF72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69C6" w14:textId="77777777" w:rsidR="001B5568" w:rsidRDefault="001B5568" w:rsidP="00651EF4">
      <w:pPr>
        <w:spacing w:after="0" w:line="240" w:lineRule="auto"/>
      </w:pPr>
      <w:r>
        <w:separator/>
      </w:r>
    </w:p>
  </w:footnote>
  <w:footnote w:type="continuationSeparator" w:id="0">
    <w:p w14:paraId="35B6C561" w14:textId="77777777" w:rsidR="001B5568" w:rsidRDefault="001B5568" w:rsidP="0065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621"/>
      <w:gridCol w:w="1591"/>
    </w:tblGrid>
    <w:tr w:rsidR="001B5568" w14:paraId="12927DEC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117749B6" w14:textId="77777777" w:rsidR="00B41256" w:rsidRDefault="001B5568" w:rsidP="001B5568">
          <w:pPr>
            <w:pStyle w:val="Kopfzeile"/>
            <w:rPr>
              <w:b/>
              <w:bCs/>
              <w:sz w:val="20"/>
              <w:szCs w:val="20"/>
            </w:rPr>
          </w:pPr>
          <w:r w:rsidRPr="001B5568">
            <w:rPr>
              <w:b/>
              <w:bCs/>
              <w:sz w:val="20"/>
              <w:szCs w:val="20"/>
              <w:u w:val="single"/>
            </w:rPr>
            <w:t>Anlage:</w:t>
          </w:r>
          <w:r>
            <w:rPr>
              <w:b/>
              <w:bCs/>
              <w:sz w:val="20"/>
              <w:szCs w:val="20"/>
            </w:rPr>
            <w:t xml:space="preserve"> </w:t>
          </w:r>
          <w:r w:rsidR="00637829">
            <w:rPr>
              <w:b/>
              <w:bCs/>
              <w:sz w:val="20"/>
              <w:szCs w:val="20"/>
            </w:rPr>
            <w:t>Formblatt Erklärung zu Verstößen gegen d</w:t>
          </w:r>
          <w:r w:rsidR="00B41256">
            <w:rPr>
              <w:b/>
              <w:bCs/>
              <w:sz w:val="20"/>
              <w:szCs w:val="20"/>
            </w:rPr>
            <w:t>as das AEntG, das AufenthG,</w:t>
          </w:r>
        </w:p>
        <w:p w14:paraId="28539779" w14:textId="77777777" w:rsidR="001B5568" w:rsidRPr="001B5568" w:rsidRDefault="00B41256" w:rsidP="00B41256">
          <w:pPr>
            <w:pStyle w:val="Kopfzeile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               </w:t>
          </w:r>
          <w:r w:rsidR="00637829">
            <w:rPr>
              <w:b/>
              <w:bCs/>
              <w:sz w:val="20"/>
              <w:szCs w:val="20"/>
            </w:rPr>
            <w:t>das</w:t>
          </w:r>
          <w:r>
            <w:rPr>
              <w:b/>
              <w:bCs/>
              <w:sz w:val="20"/>
              <w:szCs w:val="20"/>
            </w:rPr>
            <w:t xml:space="preserve"> </w:t>
          </w:r>
          <w:r w:rsidR="00637829">
            <w:rPr>
              <w:b/>
              <w:bCs/>
              <w:sz w:val="20"/>
              <w:szCs w:val="20"/>
            </w:rPr>
            <w:t xml:space="preserve">MiLoG, das </w:t>
          </w:r>
          <w:proofErr w:type="spellStart"/>
          <w:r w:rsidR="00637829">
            <w:rPr>
              <w:b/>
              <w:bCs/>
              <w:sz w:val="20"/>
              <w:szCs w:val="20"/>
            </w:rPr>
            <w:t>SchwarzArbG</w:t>
          </w:r>
          <w:proofErr w:type="spellEnd"/>
          <w:r w:rsidR="00637829">
            <w:rPr>
              <w:b/>
              <w:bCs/>
              <w:sz w:val="20"/>
              <w:szCs w:val="20"/>
            </w:rPr>
            <w:t xml:space="preserve"> und das </w:t>
          </w:r>
          <w:proofErr w:type="spellStart"/>
          <w:r w:rsidR="00637829">
            <w:rPr>
              <w:b/>
              <w:bCs/>
              <w:sz w:val="20"/>
              <w:szCs w:val="20"/>
            </w:rPr>
            <w:t>LkSG</w:t>
          </w:r>
          <w:proofErr w:type="spellEnd"/>
        </w:p>
      </w:tc>
      <w:tc>
        <w:tcPr>
          <w:tcW w:w="1591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29E6B3F5" w14:textId="77777777" w:rsidR="001B5568" w:rsidRDefault="001B5568" w:rsidP="001B5568">
          <w:pPr>
            <w:pStyle w:val="Kopfzeile"/>
            <w:jc w:val="center"/>
            <w:rPr>
              <w:b/>
              <w:bCs/>
              <w:sz w:val="20"/>
              <w:szCs w:val="20"/>
              <w:u w:val="single"/>
            </w:rPr>
          </w:pPr>
          <w:r w:rsidRPr="001B5568">
            <w:rPr>
              <w:b/>
              <w:bCs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86912" behindDoc="0" locked="0" layoutInCell="1" allowOverlap="1" wp14:anchorId="4F6D74B8" wp14:editId="35238F09">
                <wp:simplePos x="0" y="0"/>
                <wp:positionH relativeFrom="margin">
                  <wp:posOffset>246895</wp:posOffset>
                </wp:positionH>
                <wp:positionV relativeFrom="margin">
                  <wp:posOffset>36830</wp:posOffset>
                </wp:positionV>
                <wp:extent cx="646430" cy="635635"/>
                <wp:effectExtent l="0" t="0" r="127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43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B5568" w14:paraId="0B8E8CAA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18F577E4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1C051F4D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8B750E" w14:paraId="40AFA6E6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76B7185E" w14:textId="1348ECA8" w:rsidR="008B750E" w:rsidRPr="00FE1037" w:rsidRDefault="008B750E" w:rsidP="008B750E">
          <w:pPr>
            <w:pStyle w:val="Kopfzeile"/>
            <w:rPr>
              <w:b/>
              <w:bCs/>
              <w:sz w:val="20"/>
              <w:szCs w:val="20"/>
            </w:rPr>
          </w:pPr>
          <w:r w:rsidRPr="00FE1037">
            <w:rPr>
              <w:b/>
              <w:bCs/>
              <w:sz w:val="20"/>
              <w:szCs w:val="20"/>
            </w:rPr>
            <w:t>Vergabe-Nr.: ZVSt-202</w:t>
          </w:r>
          <w:r>
            <w:rPr>
              <w:b/>
              <w:bCs/>
              <w:sz w:val="20"/>
              <w:szCs w:val="20"/>
            </w:rPr>
            <w:t>6</w:t>
          </w:r>
          <w:r w:rsidRPr="00FE1037">
            <w:rPr>
              <w:b/>
              <w:bCs/>
              <w:sz w:val="20"/>
              <w:szCs w:val="20"/>
            </w:rPr>
            <w:t>-</w:t>
          </w:r>
          <w:r>
            <w:rPr>
              <w:b/>
              <w:bCs/>
              <w:sz w:val="20"/>
              <w:szCs w:val="20"/>
            </w:rPr>
            <w:t>L</w:t>
          </w:r>
          <w:r w:rsidR="009740BE">
            <w:rPr>
              <w:b/>
              <w:bCs/>
              <w:sz w:val="20"/>
              <w:szCs w:val="20"/>
            </w:rPr>
            <w:t>02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692EBA58" w14:textId="77777777" w:rsidR="008B750E" w:rsidRDefault="008B750E" w:rsidP="008B750E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8B750E" w14:paraId="35BF4E4E" w14:textId="77777777" w:rsidTr="001B5568">
      <w:tc>
        <w:tcPr>
          <w:tcW w:w="762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71D77CF" w14:textId="77777777" w:rsidR="008B750E" w:rsidRDefault="008B750E" w:rsidP="008B750E">
          <w:pPr>
            <w:pStyle w:val="Kopfzeile"/>
            <w:rPr>
              <w:sz w:val="20"/>
              <w:szCs w:val="20"/>
            </w:rPr>
          </w:pPr>
        </w:p>
        <w:p w14:paraId="50E3ED38" w14:textId="4518C694" w:rsidR="008B750E" w:rsidRPr="00FE1037" w:rsidRDefault="009740BE" w:rsidP="008B750E">
          <w:pPr>
            <w:pStyle w:val="Kopfzeile"/>
            <w:rPr>
              <w:rFonts w:ascii="Arial" w:hAnsi="Arial" w:cs="Arial"/>
            </w:rPr>
          </w:pPr>
          <w:r>
            <w:rPr>
              <w:sz w:val="20"/>
              <w:szCs w:val="20"/>
            </w:rPr>
            <w:t>Lieferung eines Abrollbehälters Einsatzleitung / ELW 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53105CA7" w14:textId="77777777" w:rsidR="008B750E" w:rsidRDefault="008B750E" w:rsidP="008B750E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</w:tbl>
  <w:p w14:paraId="072BE5CC" w14:textId="77777777" w:rsidR="001B5568" w:rsidRDefault="001B5568" w:rsidP="001B5568">
    <w:pPr>
      <w:pStyle w:val="Kopfzeile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568"/>
    <w:rsid w:val="00104873"/>
    <w:rsid w:val="00135CFD"/>
    <w:rsid w:val="001A020E"/>
    <w:rsid w:val="001B5568"/>
    <w:rsid w:val="00352864"/>
    <w:rsid w:val="00372BC9"/>
    <w:rsid w:val="003E7DE9"/>
    <w:rsid w:val="003F7F2E"/>
    <w:rsid w:val="004D3ECE"/>
    <w:rsid w:val="00552195"/>
    <w:rsid w:val="0058728E"/>
    <w:rsid w:val="005F0263"/>
    <w:rsid w:val="00637829"/>
    <w:rsid w:val="00651EF4"/>
    <w:rsid w:val="00663E6F"/>
    <w:rsid w:val="008B750E"/>
    <w:rsid w:val="009740BE"/>
    <w:rsid w:val="00AB36E1"/>
    <w:rsid w:val="00B41256"/>
    <w:rsid w:val="00DB6E0A"/>
    <w:rsid w:val="00E62347"/>
    <w:rsid w:val="00EF72CE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4163FAF"/>
  <w15:chartTrackingRefBased/>
  <w15:docId w15:val="{A246C276-55D8-4C2F-BD0E-692CA96C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21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1EF4"/>
  </w:style>
  <w:style w:type="paragraph" w:styleId="Fuzeile">
    <w:name w:val="footer"/>
    <w:basedOn w:val="Standard"/>
    <w:link w:val="Fu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1EF4"/>
  </w:style>
  <w:style w:type="paragraph" w:customStyle="1" w:styleId="Default">
    <w:name w:val="Default"/>
    <w:rsid w:val="001B5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B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D9EF2-63A8-4B3B-BF4C-4FEB8111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Vorpommern-Greifswald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Schröder-Vöge, Marco</dc:creator>
  <cp:keywords/>
  <dc:description/>
  <cp:lastModifiedBy>Patrick Höfert</cp:lastModifiedBy>
  <cp:revision>14</cp:revision>
  <cp:lastPrinted>2025-08-05T13:58:00Z</cp:lastPrinted>
  <dcterms:created xsi:type="dcterms:W3CDTF">2025-05-16T11:05:00Z</dcterms:created>
  <dcterms:modified xsi:type="dcterms:W3CDTF">2026-02-20T09:12:00Z</dcterms:modified>
</cp:coreProperties>
</file>